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54D3" w14:textId="77777777" w:rsidR="00113FBF" w:rsidRPr="00113FBF" w:rsidRDefault="00113FBF" w:rsidP="00113FBF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113FBF">
        <w:rPr>
          <w:rFonts w:ascii="Arial" w:eastAsia="Times New Roman" w:hAnsi="Arial" w:cs="Arial"/>
          <w:b/>
          <w:bCs/>
          <w:color w:val="222222"/>
          <w:lang w:val="es-MX"/>
        </w:rPr>
        <w:t>TODOS UNIDOS TRANSFORMANDO CANCÚN: ANA PATY PERALTA</w:t>
      </w:r>
    </w:p>
    <w:p w14:paraId="05A30171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97B0DE9" w14:textId="375B63D7" w:rsidR="00113FBF" w:rsidRPr="00113FBF" w:rsidRDefault="00113FBF" w:rsidP="00113FBF">
      <w:pPr>
        <w:pStyle w:val="Prrafodelista"/>
        <w:numPr>
          <w:ilvl w:val="0"/>
          <w:numId w:val="16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 xml:space="preserve">La </w:t>
      </w:r>
      <w:proofErr w:type="gramStart"/>
      <w:r w:rsidRPr="00113FBF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113FBF">
        <w:rPr>
          <w:rFonts w:ascii="Arial" w:eastAsia="Times New Roman" w:hAnsi="Arial" w:cs="Arial"/>
          <w:color w:val="222222"/>
          <w:lang w:val="es-MX"/>
        </w:rPr>
        <w:t xml:space="preserve"> Municipal y la Gobernadora entregaron las llaves, contratos y manual de identidad del mercado municipal de la Supermanzana 101 y 259, que serán inaugurados en próximas fechas</w:t>
      </w:r>
    </w:p>
    <w:p w14:paraId="60D196E2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 xml:space="preserve"> </w:t>
      </w:r>
    </w:p>
    <w:p w14:paraId="639643E0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b/>
          <w:bCs/>
          <w:color w:val="222222"/>
          <w:lang w:val="es-MX"/>
        </w:rPr>
        <w:t>Cancún, Q. R., a 27 de junio de 2023.-</w:t>
      </w:r>
      <w:r w:rsidRPr="00113FBF">
        <w:rPr>
          <w:rFonts w:ascii="Arial" w:eastAsia="Times New Roman" w:hAnsi="Arial" w:cs="Arial"/>
          <w:color w:val="222222"/>
          <w:lang w:val="es-MX"/>
        </w:rPr>
        <w:t xml:space="preserve"> En cumplimiento al compromiso del presidente Andrés Manuel López Obrador, gracias a la gestión de la gobernadora Mara Lezama, se consolida el nuevo mercado municipal en la Supermanzana 101 en Cancún, resaltó la </w:t>
      </w:r>
      <w:proofErr w:type="gramStart"/>
      <w:r w:rsidRPr="00113FBF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113FBF">
        <w:rPr>
          <w:rFonts w:ascii="Arial" w:eastAsia="Times New Roman" w:hAnsi="Arial" w:cs="Arial"/>
          <w:color w:val="222222"/>
          <w:lang w:val="es-MX"/>
        </w:rPr>
        <w:t xml:space="preserve"> Municipal, Ana Paty Peralta, durante la entrega de los contratos, llaves y manual de identidad para dicho espacio que será inaugurado próximamente. </w:t>
      </w:r>
    </w:p>
    <w:p w14:paraId="16B6D82C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F8FC3C2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>“Esto es un trabajo en conjunto, en unidad, diferente a como se hacía antes, todos en equipo en esta línea de transformación, buscando la justicia social de nuestro municipio y de todos los habitantes cancunenses. Por primera vez en la historia de Cancún y Quintana Roo tenemos la inversión como la vemos hoy, con ese gran apoyo para estas obras transformadoras”, destacó en la Supermanzana 101.</w:t>
      </w:r>
    </w:p>
    <w:p w14:paraId="4955D706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D26CA3B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>Por su parte la gobernadora Mara Lezama, enfatizó en las gestiones que se tuvieron que hacer con el gobierno federal para abrir las puertas a estas inversiones que benefician a los ciudadanos, dignificando los espacios de esparcimiento y dirigiéndose verdaderamente a una prosperidad compartida con justicia social.</w:t>
      </w:r>
    </w:p>
    <w:p w14:paraId="54293D75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4D278D71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 xml:space="preserve">En ese sitio, la Primera Autoridad Municipal también hizo un llamado a la unidad de los vecinos, para que entre ellos mismos se recomienden, se cuiden, se apoyen y revaloren el esfuerzo por estar en ese lugar comercializando diferentes artículos como apoyo a la economía familiar. </w:t>
      </w:r>
    </w:p>
    <w:p w14:paraId="0169FD06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A1C81E8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 xml:space="preserve">“Vamos a seguir transformando nuestra ciudad; estos mercados y espacios son para ustedes, les pido que realmente los dignifiquemos, por aquí van a vender plantas, flores, artesanías, carnes, alimentos, frutas y verduras; vamos a tener un manual de identidad para que seamos respetuosos, tengamos una imagen bonita y estemos bien organizados”, enfatizó. </w:t>
      </w:r>
    </w:p>
    <w:p w14:paraId="12B07A00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7451357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 xml:space="preserve">A nombre de la Secretaría de Desarrollo Agrario, Territorial y Urbano (SEDATU), el representante de dicha dependencia en Quintana Roo, Ernesto Pavón Gutiérrez, destacó el trabajo de la </w:t>
      </w:r>
      <w:proofErr w:type="gramStart"/>
      <w:r w:rsidRPr="00113FBF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113FBF">
        <w:rPr>
          <w:rFonts w:ascii="Arial" w:eastAsia="Times New Roman" w:hAnsi="Arial" w:cs="Arial"/>
          <w:color w:val="222222"/>
          <w:lang w:val="es-MX"/>
        </w:rPr>
        <w:t xml:space="preserve"> Municipal en materia de apropiación del espacio para el beneficio de toda la población, debido a que este nuevo mercado que forma parte del Programa de Mejoramiento Urbano, contempla espacios que les permitan a los ciudadanos mejorar la economía local y convivencia social. </w:t>
      </w:r>
    </w:p>
    <w:p w14:paraId="5003B311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8F97170" w14:textId="2BBB6DC4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 xml:space="preserve">De manera simbólica, Ana Paty Peralta, junto a la gobernadora del Estado y otras autoridades municipales, realizaron la entrega de contratos para posteriormente recorrer los distintos locales, oficinas de asistencias de diferentes dependencias municipales y el </w:t>
      </w:r>
      <w:proofErr w:type="spellStart"/>
      <w:r w:rsidRPr="00113FBF">
        <w:rPr>
          <w:rFonts w:ascii="Arial" w:eastAsia="Times New Roman" w:hAnsi="Arial" w:cs="Arial"/>
          <w:color w:val="222222"/>
          <w:lang w:val="es-MX"/>
        </w:rPr>
        <w:t>Skatepark</w:t>
      </w:r>
      <w:proofErr w:type="spellEnd"/>
      <w:r>
        <w:rPr>
          <w:rFonts w:ascii="Arial" w:eastAsia="Times New Roman" w:hAnsi="Arial" w:cs="Arial"/>
          <w:color w:val="222222"/>
          <w:lang w:val="es-MX"/>
        </w:rPr>
        <w:t xml:space="preserve"> </w:t>
      </w:r>
      <w:r w:rsidRPr="00113FBF">
        <w:rPr>
          <w:rFonts w:ascii="Arial" w:eastAsia="Times New Roman" w:hAnsi="Arial" w:cs="Arial"/>
          <w:color w:val="222222"/>
          <w:lang w:val="es-MX"/>
        </w:rPr>
        <w:t xml:space="preserve">en donde recibieron muestras de agradecimiento por parte de las niñas, niños jóvenes y adultos beneficiados. </w:t>
      </w:r>
    </w:p>
    <w:p w14:paraId="54819C7E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0B5D8091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 xml:space="preserve">Cabe hacer mención que durante la mañana de este martes también se hizo entrega de contratos, llaves y manual de identidad en el mercado en la Supermanzana 259, en Villas </w:t>
      </w:r>
      <w:proofErr w:type="spellStart"/>
      <w:r w:rsidRPr="00113FBF">
        <w:rPr>
          <w:rFonts w:ascii="Arial" w:eastAsia="Times New Roman" w:hAnsi="Arial" w:cs="Arial"/>
          <w:color w:val="222222"/>
          <w:lang w:val="es-MX"/>
        </w:rPr>
        <w:t>Otoch</w:t>
      </w:r>
      <w:proofErr w:type="spellEnd"/>
      <w:r w:rsidRPr="00113FBF">
        <w:rPr>
          <w:rFonts w:ascii="Arial" w:eastAsia="Times New Roman" w:hAnsi="Arial" w:cs="Arial"/>
          <w:color w:val="222222"/>
          <w:lang w:val="es-MX"/>
        </w:rPr>
        <w:t xml:space="preserve"> Paraíso, con estas acciones los tres órdenes de gobierno fomentan el autoempleo, el emprendimiento y el comercio, para generar bienestar a las familias cancunenses, para reducir rezagos y desigualdades; </w:t>
      </w:r>
      <w:proofErr w:type="gramStart"/>
      <w:r w:rsidRPr="00113FBF">
        <w:rPr>
          <w:rFonts w:ascii="Arial" w:eastAsia="Times New Roman" w:hAnsi="Arial" w:cs="Arial"/>
          <w:color w:val="222222"/>
          <w:lang w:val="es-MX"/>
        </w:rPr>
        <w:t>y</w:t>
      </w:r>
      <w:proofErr w:type="gramEnd"/>
      <w:r w:rsidRPr="00113FBF">
        <w:rPr>
          <w:rFonts w:ascii="Arial" w:eastAsia="Times New Roman" w:hAnsi="Arial" w:cs="Arial"/>
          <w:color w:val="222222"/>
          <w:lang w:val="es-MX"/>
        </w:rPr>
        <w:t xml:space="preserve"> sobre todo, para llevar prosperidad a todos los hogares.</w:t>
      </w:r>
    </w:p>
    <w:p w14:paraId="1D19F8A5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08648DBD" w14:textId="23492063" w:rsidR="00113FBF" w:rsidRPr="00113FBF" w:rsidRDefault="00113FBF" w:rsidP="00113FBF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113FBF">
        <w:rPr>
          <w:rFonts w:ascii="Arial" w:eastAsia="Times New Roman" w:hAnsi="Arial" w:cs="Arial"/>
          <w:b/>
          <w:bCs/>
          <w:color w:val="222222"/>
          <w:lang w:val="es-MX"/>
        </w:rPr>
        <w:t>************</w:t>
      </w:r>
    </w:p>
    <w:p w14:paraId="149E3D31" w14:textId="77777777" w:rsidR="00113FBF" w:rsidRPr="00113FBF" w:rsidRDefault="00113FBF" w:rsidP="00113FBF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113FBF">
        <w:rPr>
          <w:rFonts w:ascii="Arial" w:eastAsia="Times New Roman" w:hAnsi="Arial" w:cs="Arial"/>
          <w:b/>
          <w:bCs/>
          <w:color w:val="222222"/>
          <w:lang w:val="es-MX"/>
        </w:rPr>
        <w:t>COMPLEMENTOS INFORMATIVOS</w:t>
      </w:r>
    </w:p>
    <w:p w14:paraId="159E36C1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1A73532" w14:textId="77777777" w:rsidR="00113FBF" w:rsidRPr="00113FBF" w:rsidRDefault="00113FBF" w:rsidP="00113FBF">
      <w:pPr>
        <w:jc w:val="both"/>
        <w:rPr>
          <w:rFonts w:ascii="Arial" w:eastAsia="Times New Roman" w:hAnsi="Arial" w:cs="Arial"/>
          <w:b/>
          <w:bCs/>
          <w:color w:val="222222"/>
          <w:lang w:val="es-MX"/>
        </w:rPr>
      </w:pPr>
      <w:r w:rsidRPr="00113FBF">
        <w:rPr>
          <w:rFonts w:ascii="Arial" w:eastAsia="Times New Roman" w:hAnsi="Arial" w:cs="Arial"/>
          <w:b/>
          <w:bCs/>
          <w:color w:val="222222"/>
          <w:lang w:val="es-MX"/>
        </w:rPr>
        <w:t>NUMERALIAS:</w:t>
      </w:r>
    </w:p>
    <w:p w14:paraId="36B0AA03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2770FD4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 xml:space="preserve">Mercado municipal de la Supermanzana 259: </w:t>
      </w:r>
    </w:p>
    <w:p w14:paraId="1CA71095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>•</w:t>
      </w:r>
      <w:r w:rsidRPr="00113FBF">
        <w:rPr>
          <w:rFonts w:ascii="Arial" w:eastAsia="Times New Roman" w:hAnsi="Arial" w:cs="Arial"/>
          <w:color w:val="222222"/>
          <w:lang w:val="es-MX"/>
        </w:rPr>
        <w:tab/>
        <w:t>36 locales con nomenclatura</w:t>
      </w:r>
    </w:p>
    <w:p w14:paraId="5033F26E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3E838AE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 xml:space="preserve">Mercado municipal de la Supermanzana 101: </w:t>
      </w:r>
    </w:p>
    <w:p w14:paraId="2ED3596F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>•</w:t>
      </w:r>
      <w:r w:rsidRPr="00113FBF">
        <w:rPr>
          <w:rFonts w:ascii="Arial" w:eastAsia="Times New Roman" w:hAnsi="Arial" w:cs="Arial"/>
          <w:color w:val="222222"/>
          <w:lang w:val="es-MX"/>
        </w:rPr>
        <w:tab/>
        <w:t>59 locales con nomenclatura</w:t>
      </w:r>
    </w:p>
    <w:p w14:paraId="7D1AB24A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>•</w:t>
      </w:r>
      <w:r w:rsidRPr="00113FBF">
        <w:rPr>
          <w:rFonts w:ascii="Arial" w:eastAsia="Times New Roman" w:hAnsi="Arial" w:cs="Arial"/>
          <w:color w:val="222222"/>
          <w:lang w:val="es-MX"/>
        </w:rPr>
        <w:tab/>
        <w:t>Oficina de asistencia del GEAVIG</w:t>
      </w:r>
    </w:p>
    <w:p w14:paraId="0436BF37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>•</w:t>
      </w:r>
      <w:r w:rsidRPr="00113FBF">
        <w:rPr>
          <w:rFonts w:ascii="Arial" w:eastAsia="Times New Roman" w:hAnsi="Arial" w:cs="Arial"/>
          <w:color w:val="222222"/>
          <w:lang w:val="es-MX"/>
        </w:rPr>
        <w:tab/>
        <w:t>Oficina de asistencia del DIF</w:t>
      </w:r>
    </w:p>
    <w:p w14:paraId="43525E0C" w14:textId="77777777" w:rsidR="00113FBF" w:rsidRPr="00113FB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>•</w:t>
      </w:r>
      <w:r w:rsidRPr="00113FBF">
        <w:rPr>
          <w:rFonts w:ascii="Arial" w:eastAsia="Times New Roman" w:hAnsi="Arial" w:cs="Arial"/>
          <w:color w:val="222222"/>
          <w:lang w:val="es-MX"/>
        </w:rPr>
        <w:tab/>
        <w:t>Oficina de asistencia de la Policía Benito Juárez</w:t>
      </w:r>
    </w:p>
    <w:p w14:paraId="179EBE78" w14:textId="49EECD9F" w:rsidR="00FE3007" w:rsidRPr="0081277F" w:rsidRDefault="00113FBF" w:rsidP="00113FB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13FBF">
        <w:rPr>
          <w:rFonts w:ascii="Arial" w:eastAsia="Times New Roman" w:hAnsi="Arial" w:cs="Arial"/>
          <w:color w:val="222222"/>
          <w:lang w:val="es-MX"/>
        </w:rPr>
        <w:t>•</w:t>
      </w:r>
      <w:r w:rsidRPr="00113FBF">
        <w:rPr>
          <w:rFonts w:ascii="Arial" w:eastAsia="Times New Roman" w:hAnsi="Arial" w:cs="Arial"/>
          <w:color w:val="222222"/>
          <w:lang w:val="es-MX"/>
        </w:rPr>
        <w:tab/>
      </w:r>
      <w:proofErr w:type="spellStart"/>
      <w:r w:rsidRPr="00113FBF">
        <w:rPr>
          <w:rFonts w:ascii="Arial" w:eastAsia="Times New Roman" w:hAnsi="Arial" w:cs="Arial"/>
          <w:color w:val="222222"/>
          <w:lang w:val="es-MX"/>
        </w:rPr>
        <w:t>Skatepark</w:t>
      </w:r>
      <w:proofErr w:type="spellEnd"/>
    </w:p>
    <w:sectPr w:rsidR="00FE3007" w:rsidRPr="0081277F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B12F" w14:textId="77777777" w:rsidR="00A172DD" w:rsidRDefault="00A172DD" w:rsidP="0032752D">
      <w:r>
        <w:separator/>
      </w:r>
    </w:p>
  </w:endnote>
  <w:endnote w:type="continuationSeparator" w:id="0">
    <w:p w14:paraId="4219DE8A" w14:textId="77777777" w:rsidR="00A172DD" w:rsidRDefault="00A172DD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DA28" w14:textId="77777777" w:rsidR="00A172DD" w:rsidRDefault="00A172DD" w:rsidP="0032752D">
      <w:r>
        <w:separator/>
      </w:r>
    </w:p>
  </w:footnote>
  <w:footnote w:type="continuationSeparator" w:id="0">
    <w:p w14:paraId="43FCA9FA" w14:textId="77777777" w:rsidR="00A172DD" w:rsidRDefault="00A172DD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6AE8649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F43942"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  <w:r w:rsidR="00113FBF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9329AB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</w:p>
        <w:p w14:paraId="2564202F" w14:textId="5CC5CFA2" w:rsidR="002A59FA" w:rsidRPr="00E068A5" w:rsidRDefault="00FB100C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113FBF">
            <w:rPr>
              <w:rFonts w:ascii="Gotham" w:hAnsi="Gotham"/>
              <w:sz w:val="22"/>
              <w:szCs w:val="22"/>
              <w:lang w:val="es-MX"/>
            </w:rPr>
            <w:t>7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0"/>
  </w:num>
  <w:num w:numId="2" w16cid:durableId="1274052153">
    <w:abstractNumId w:val="12"/>
  </w:num>
  <w:num w:numId="3" w16cid:durableId="338195460">
    <w:abstractNumId w:val="5"/>
  </w:num>
  <w:num w:numId="4" w16cid:durableId="1218857078">
    <w:abstractNumId w:val="7"/>
  </w:num>
  <w:num w:numId="5" w16cid:durableId="1715345676">
    <w:abstractNumId w:val="6"/>
  </w:num>
  <w:num w:numId="6" w16cid:durableId="2108303912">
    <w:abstractNumId w:val="14"/>
  </w:num>
  <w:num w:numId="7" w16cid:durableId="1322150822">
    <w:abstractNumId w:val="1"/>
  </w:num>
  <w:num w:numId="8" w16cid:durableId="2131392324">
    <w:abstractNumId w:val="9"/>
  </w:num>
  <w:num w:numId="9" w16cid:durableId="1814567513">
    <w:abstractNumId w:val="9"/>
  </w:num>
  <w:num w:numId="10" w16cid:durableId="841357914">
    <w:abstractNumId w:val="3"/>
  </w:num>
  <w:num w:numId="11" w16cid:durableId="1561206574">
    <w:abstractNumId w:val="13"/>
  </w:num>
  <w:num w:numId="12" w16cid:durableId="1370883145">
    <w:abstractNumId w:val="0"/>
  </w:num>
  <w:num w:numId="13" w16cid:durableId="1506702604">
    <w:abstractNumId w:val="2"/>
  </w:num>
  <w:num w:numId="14" w16cid:durableId="468059338">
    <w:abstractNumId w:val="11"/>
  </w:num>
  <w:num w:numId="15" w16cid:durableId="399720375">
    <w:abstractNumId w:val="4"/>
  </w:num>
  <w:num w:numId="16" w16cid:durableId="803471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8692C"/>
    <w:rsid w:val="00095D7E"/>
    <w:rsid w:val="0009709F"/>
    <w:rsid w:val="000A5062"/>
    <w:rsid w:val="000E0A08"/>
    <w:rsid w:val="000F4E74"/>
    <w:rsid w:val="00113FBF"/>
    <w:rsid w:val="001634E3"/>
    <w:rsid w:val="00165B15"/>
    <w:rsid w:val="001C5864"/>
    <w:rsid w:val="001E63AD"/>
    <w:rsid w:val="001F1ABE"/>
    <w:rsid w:val="002166A9"/>
    <w:rsid w:val="0025661B"/>
    <w:rsid w:val="002567AB"/>
    <w:rsid w:val="002603F1"/>
    <w:rsid w:val="00292447"/>
    <w:rsid w:val="002A229C"/>
    <w:rsid w:val="002C155E"/>
    <w:rsid w:val="00313684"/>
    <w:rsid w:val="0032752D"/>
    <w:rsid w:val="00345D95"/>
    <w:rsid w:val="00351441"/>
    <w:rsid w:val="00367265"/>
    <w:rsid w:val="003A3A2B"/>
    <w:rsid w:val="003C52B6"/>
    <w:rsid w:val="003C7954"/>
    <w:rsid w:val="00410512"/>
    <w:rsid w:val="00443969"/>
    <w:rsid w:val="004B0568"/>
    <w:rsid w:val="004B3D55"/>
    <w:rsid w:val="0051435C"/>
    <w:rsid w:val="005158F9"/>
    <w:rsid w:val="005303CC"/>
    <w:rsid w:val="00534104"/>
    <w:rsid w:val="00537E86"/>
    <w:rsid w:val="005423C8"/>
    <w:rsid w:val="005D5B5A"/>
    <w:rsid w:val="005D66EE"/>
    <w:rsid w:val="00674795"/>
    <w:rsid w:val="00690482"/>
    <w:rsid w:val="006B5423"/>
    <w:rsid w:val="006F2E84"/>
    <w:rsid w:val="0073739C"/>
    <w:rsid w:val="007F0CBF"/>
    <w:rsid w:val="0081277F"/>
    <w:rsid w:val="008611C9"/>
    <w:rsid w:val="008F0403"/>
    <w:rsid w:val="00920BEC"/>
    <w:rsid w:val="009329AB"/>
    <w:rsid w:val="009901D7"/>
    <w:rsid w:val="00997D9F"/>
    <w:rsid w:val="009A6B8F"/>
    <w:rsid w:val="009B6CB5"/>
    <w:rsid w:val="009C2D12"/>
    <w:rsid w:val="009C6F81"/>
    <w:rsid w:val="00A11EEE"/>
    <w:rsid w:val="00A172DD"/>
    <w:rsid w:val="00A2715A"/>
    <w:rsid w:val="00A44EF2"/>
    <w:rsid w:val="00A9017A"/>
    <w:rsid w:val="00AC3CC5"/>
    <w:rsid w:val="00B14A64"/>
    <w:rsid w:val="00B27260"/>
    <w:rsid w:val="00B309E2"/>
    <w:rsid w:val="00B8258B"/>
    <w:rsid w:val="00B956CF"/>
    <w:rsid w:val="00BC445F"/>
    <w:rsid w:val="00BD281D"/>
    <w:rsid w:val="00BD5728"/>
    <w:rsid w:val="00C16B01"/>
    <w:rsid w:val="00C46CED"/>
    <w:rsid w:val="00C47775"/>
    <w:rsid w:val="00CA373B"/>
    <w:rsid w:val="00CA3A8B"/>
    <w:rsid w:val="00CB5CE7"/>
    <w:rsid w:val="00D155EE"/>
    <w:rsid w:val="00D23899"/>
    <w:rsid w:val="00D42475"/>
    <w:rsid w:val="00D921BC"/>
    <w:rsid w:val="00E20A6A"/>
    <w:rsid w:val="00E62DCB"/>
    <w:rsid w:val="00E81586"/>
    <w:rsid w:val="00EC7C90"/>
    <w:rsid w:val="00EE0B32"/>
    <w:rsid w:val="00EE1D62"/>
    <w:rsid w:val="00F43942"/>
    <w:rsid w:val="00FB00DF"/>
    <w:rsid w:val="00FB100C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25</cp:revision>
  <dcterms:created xsi:type="dcterms:W3CDTF">2023-06-16T23:53:00Z</dcterms:created>
  <dcterms:modified xsi:type="dcterms:W3CDTF">2023-06-28T02:44:00Z</dcterms:modified>
</cp:coreProperties>
</file>